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9474" w14:textId="77777777" w:rsidR="00023987" w:rsidRPr="00023987" w:rsidRDefault="00023987" w:rsidP="00023987">
      <w:pPr>
        <w:jc w:val="center"/>
        <w:rPr>
          <w:rFonts w:ascii="Times New Roman" w:hAnsi="Times New Roman"/>
        </w:rPr>
      </w:pPr>
      <w:r w:rsidRPr="00023987">
        <w:rPr>
          <w:rFonts w:ascii="Times New Roman" w:hAnsi="Times New Roman"/>
        </w:rPr>
        <w:t>ТЕМАТИЧЕСКИЙ ПЛАН</w:t>
      </w:r>
    </w:p>
    <w:p w14:paraId="26D01AF5" w14:textId="77777777" w:rsidR="00023987" w:rsidRPr="00023987" w:rsidRDefault="00023987" w:rsidP="00023987">
      <w:pPr>
        <w:jc w:val="center"/>
        <w:rPr>
          <w:rFonts w:ascii="Times New Roman" w:hAnsi="Times New Roman"/>
        </w:rPr>
      </w:pPr>
      <w:r w:rsidRPr="00023987">
        <w:rPr>
          <w:rFonts w:ascii="Times New Roman" w:hAnsi="Times New Roman"/>
        </w:rPr>
        <w:t>проведения лабораторных учебных занятий</w:t>
      </w:r>
    </w:p>
    <w:p w14:paraId="18A6E360" w14:textId="77777777" w:rsidR="00023987" w:rsidRPr="00023987" w:rsidRDefault="00023987" w:rsidP="00023987">
      <w:pPr>
        <w:jc w:val="center"/>
        <w:rPr>
          <w:rFonts w:ascii="Times New Roman" w:hAnsi="Times New Roman"/>
          <w:u w:val="single"/>
        </w:rPr>
      </w:pPr>
      <w:r w:rsidRPr="00023987">
        <w:rPr>
          <w:rFonts w:ascii="Times New Roman" w:hAnsi="Times New Roman"/>
        </w:rPr>
        <w:t xml:space="preserve">по учебной дисциплине </w:t>
      </w:r>
      <w:r w:rsidRPr="00023987">
        <w:rPr>
          <w:rFonts w:ascii="Times New Roman" w:hAnsi="Times New Roman"/>
          <w:u w:val="single"/>
        </w:rPr>
        <w:t>Промышленное рыболовство</w:t>
      </w:r>
    </w:p>
    <w:p w14:paraId="556DA075" w14:textId="77777777" w:rsidR="00023987" w:rsidRPr="00023987" w:rsidRDefault="00023987" w:rsidP="00023987">
      <w:pPr>
        <w:jc w:val="center"/>
        <w:rPr>
          <w:rFonts w:ascii="Times New Roman" w:hAnsi="Times New Roman"/>
          <w:u w:val="single"/>
        </w:rPr>
      </w:pPr>
      <w:r w:rsidRPr="00023987">
        <w:rPr>
          <w:rFonts w:ascii="Times New Roman" w:hAnsi="Times New Roman"/>
        </w:rPr>
        <w:t xml:space="preserve">для студентов специальности </w:t>
      </w:r>
      <w:r w:rsidRPr="00023987">
        <w:rPr>
          <w:rFonts w:ascii="Times New Roman" w:hAnsi="Times New Roman"/>
          <w:u w:val="single"/>
        </w:rPr>
        <w:t>Промышленное рыбоводство</w:t>
      </w:r>
    </w:p>
    <w:p w14:paraId="69B18663" w14:textId="160B4711" w:rsidR="00023987" w:rsidRPr="00023987" w:rsidRDefault="00023987" w:rsidP="00023987">
      <w:pPr>
        <w:jc w:val="center"/>
        <w:rPr>
          <w:rFonts w:ascii="Times New Roman" w:hAnsi="Times New Roman"/>
        </w:rPr>
      </w:pPr>
      <w:r w:rsidRPr="00023987">
        <w:rPr>
          <w:rFonts w:ascii="Times New Roman" w:hAnsi="Times New Roman"/>
        </w:rPr>
        <w:t xml:space="preserve">Курс </w:t>
      </w:r>
      <w:r w:rsidRPr="00023987">
        <w:rPr>
          <w:rFonts w:ascii="Times New Roman" w:hAnsi="Times New Roman"/>
          <w:u w:val="single"/>
        </w:rPr>
        <w:t>4</w:t>
      </w:r>
      <w:r w:rsidRPr="00023987">
        <w:rPr>
          <w:rFonts w:ascii="Times New Roman" w:hAnsi="Times New Roman"/>
        </w:rPr>
        <w:t xml:space="preserve">                              Семестр </w:t>
      </w:r>
      <w:r w:rsidRPr="00023987">
        <w:rPr>
          <w:rFonts w:ascii="Times New Roman" w:hAnsi="Times New Roman"/>
          <w:u w:val="single"/>
        </w:rPr>
        <w:t xml:space="preserve">1 </w:t>
      </w:r>
      <w:r w:rsidRPr="00023987">
        <w:rPr>
          <w:rFonts w:ascii="Times New Roman" w:hAnsi="Times New Roman"/>
        </w:rPr>
        <w:t xml:space="preserve">                   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967"/>
        <w:gridCol w:w="992"/>
      </w:tblGrid>
      <w:tr w:rsidR="00023987" w:rsidRPr="00023987" w14:paraId="0628CB2F" w14:textId="77777777" w:rsidTr="00023987">
        <w:trPr>
          <w:trHeight w:val="23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5A7D74A8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398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7967" w:type="dxa"/>
            <w:vMerge w:val="restart"/>
            <w:tcBorders>
              <w:top w:val="single" w:sz="4" w:space="0" w:color="auto"/>
            </w:tcBorders>
          </w:tcPr>
          <w:p w14:paraId="19F13211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398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551A7244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3987">
              <w:rPr>
                <w:rFonts w:ascii="Times New Roman" w:hAnsi="Times New Roman"/>
                <w:b/>
                <w:sz w:val="20"/>
                <w:szCs w:val="20"/>
              </w:rPr>
              <w:t>К-во</w:t>
            </w:r>
          </w:p>
          <w:p w14:paraId="729E8E77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3987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</w:tr>
      <w:tr w:rsidR="00023987" w:rsidRPr="00023987" w14:paraId="7CE8EDE3" w14:textId="77777777" w:rsidTr="00023987">
        <w:trPr>
          <w:trHeight w:val="238"/>
        </w:trPr>
        <w:tc>
          <w:tcPr>
            <w:tcW w:w="426" w:type="dxa"/>
            <w:vMerge/>
          </w:tcPr>
          <w:p w14:paraId="66078078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967" w:type="dxa"/>
            <w:vMerge/>
          </w:tcPr>
          <w:p w14:paraId="48D876DA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545B51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3987" w:rsidRPr="00023987" w14:paraId="7AF0A4E4" w14:textId="77777777" w:rsidTr="00023987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EFB210B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32F54F9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59DBB437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 xml:space="preserve">Изучение физико-географической и биолого-промысловой характеристики водоемов Беларуси. </w:t>
            </w:r>
          </w:p>
        </w:tc>
        <w:tc>
          <w:tcPr>
            <w:tcW w:w="992" w:type="dxa"/>
          </w:tcPr>
          <w:p w14:paraId="5C9D8110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42E210E1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CF2C71F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DD9B1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Классификация и физико-механические характеристики рыболовных материалов. Идентификация волокнистых материалов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24FE4A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697E9BA8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5AE5AFB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547D2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Методика такелажных работ при постройке орудий лова.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0107D9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394965C7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92670D8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3EF21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Выполнения узловых соединений, применяющихся в промышленном рыболовстве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B9849B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758BA337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FD24AEC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13273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Блок №1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494323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34914DC7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9015B09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E2B09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Общая технология постройки орудий промышленного рыболовства.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95A5AC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0525936E" w14:textId="77777777" w:rsidTr="00023987">
        <w:trPr>
          <w:trHeight w:val="29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561A3A2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F5D9C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Методика вязки сетного полотна.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4708C2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0B56BFFC" w14:textId="77777777" w:rsidTr="00023987">
        <w:trPr>
          <w:trHeight w:val="25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D95A56D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7FE7F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Методика уменьшения количества ячей в ряду сетного полотна.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EB14F3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6C1CD2E1" w14:textId="77777777" w:rsidTr="00023987">
        <w:trPr>
          <w:trHeight w:val="213"/>
        </w:trPr>
        <w:tc>
          <w:tcPr>
            <w:tcW w:w="426" w:type="dxa"/>
            <w:tcBorders>
              <w:top w:val="single" w:sz="4" w:space="0" w:color="auto"/>
            </w:tcBorders>
          </w:tcPr>
          <w:p w14:paraId="1A0FD814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67" w:type="dxa"/>
            <w:tcBorders>
              <w:top w:val="single" w:sz="4" w:space="0" w:color="auto"/>
            </w:tcBorders>
            <w:vAlign w:val="center"/>
          </w:tcPr>
          <w:p w14:paraId="6CE12D36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Методика увеличения количества ячей в ряду сетного полотна.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90686E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686585E9" w14:textId="77777777" w:rsidTr="00023987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8D2FF18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41911136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Методика кройки сетного полотна.</w:t>
            </w:r>
          </w:p>
        </w:tc>
        <w:tc>
          <w:tcPr>
            <w:tcW w:w="992" w:type="dxa"/>
          </w:tcPr>
          <w:p w14:paraId="754E281E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67F1620E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F2FB6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61A75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Методика соединения сетного полотна.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11BCF7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76CE0F50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24B976B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C9FAB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Методика посадки сетного полотна.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8614A6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4DE4B74E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A2E7104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28816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Определение количества плава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1B8178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5E05433C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A58FCB5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38FA3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Определение количества груза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0A1890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22E4F501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AF14831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B28C9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Ремонт сетной части орудия лова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088E92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7A5B0B18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497FAD5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EA48F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  <w:bCs/>
              </w:rPr>
              <w:t>Блок №2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7BB9FF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6A103BC4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1C59933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2E835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Виды и особенности устройства ставных сетей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E3194F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01AFDFC8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1CAD0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43AA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Методика проведения ставного сетного лова.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5689C7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2981CF67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8A8FD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7C7A1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 xml:space="preserve">Методика проведения плавного речного лова.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E2548A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14F78368" w14:textId="77777777" w:rsidTr="00023987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E7C2E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EE1C8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Конструктивные особенности и проектирование закидных неводов.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586CE1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4EFEF044" w14:textId="77777777" w:rsidTr="00023987">
        <w:trPr>
          <w:trHeight w:val="302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678E20D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967" w:type="dxa"/>
            <w:tcBorders>
              <w:top w:val="single" w:sz="4" w:space="0" w:color="auto"/>
            </w:tcBorders>
            <w:vAlign w:val="center"/>
          </w:tcPr>
          <w:p w14:paraId="1685128C" w14:textId="77777777" w:rsidR="00023987" w:rsidRPr="00023987" w:rsidRDefault="00023987" w:rsidP="00023987">
            <w:pPr>
              <w:ind w:firstLine="108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Методика проведения речного закидного неводного лова.</w:t>
            </w:r>
          </w:p>
        </w:tc>
        <w:tc>
          <w:tcPr>
            <w:tcW w:w="992" w:type="dxa"/>
          </w:tcPr>
          <w:p w14:paraId="0A254839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3FF53B75" w14:textId="77777777" w:rsidTr="00023987">
        <w:trPr>
          <w:trHeight w:val="275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25544123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2C53ACCA" w14:textId="77777777" w:rsidR="00023987" w:rsidRPr="00023987" w:rsidRDefault="00023987" w:rsidP="00023987">
            <w:pPr>
              <w:ind w:firstLine="108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 xml:space="preserve">Методика </w:t>
            </w:r>
            <w:proofErr w:type="gramStart"/>
            <w:r w:rsidRPr="00023987">
              <w:rPr>
                <w:rFonts w:ascii="Times New Roman" w:hAnsi="Times New Roman"/>
              </w:rPr>
              <w:t>проведения  озерного</w:t>
            </w:r>
            <w:proofErr w:type="gramEnd"/>
            <w:r w:rsidRPr="00023987">
              <w:rPr>
                <w:rFonts w:ascii="Times New Roman" w:hAnsi="Times New Roman"/>
              </w:rPr>
              <w:t xml:space="preserve"> закидного неводного лова.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188964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6426DE5C" w14:textId="77777777" w:rsidTr="00023987">
        <w:trPr>
          <w:trHeight w:val="3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DF6BD6A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D510B" w14:textId="77777777" w:rsidR="00023987" w:rsidRPr="00023987" w:rsidRDefault="00023987" w:rsidP="00023987">
            <w:pPr>
              <w:ind w:firstLine="108"/>
              <w:jc w:val="both"/>
              <w:rPr>
                <w:rFonts w:ascii="Times New Roman" w:hAnsi="Times New Roman"/>
              </w:rPr>
            </w:pPr>
            <w:r w:rsidRPr="00023987">
              <w:rPr>
                <w:rFonts w:ascii="Times New Roman" w:hAnsi="Times New Roman"/>
              </w:rPr>
              <w:t>Методика проведения тралового и кошелькового лова.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AADC0E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79921EAC" w14:textId="77777777" w:rsidTr="00023987">
        <w:trPr>
          <w:trHeight w:val="3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22D50C1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</w:tcPr>
          <w:p w14:paraId="5F7FD414" w14:textId="77777777" w:rsidR="00023987" w:rsidRPr="00023987" w:rsidRDefault="00023987" w:rsidP="00023987">
            <w:pPr>
              <w:ind w:firstLine="108"/>
              <w:rPr>
                <w:rFonts w:ascii="Times New Roman" w:hAnsi="Times New Roman"/>
                <w:bCs/>
              </w:rPr>
            </w:pPr>
            <w:r w:rsidRPr="00023987">
              <w:rPr>
                <w:rFonts w:ascii="Times New Roman" w:hAnsi="Times New Roman"/>
                <w:bCs/>
              </w:rPr>
              <w:t xml:space="preserve">Методика проведения подледного лова.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F7E68C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79388838" w14:textId="77777777" w:rsidTr="00023987">
        <w:trPr>
          <w:trHeight w:val="4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5AFAF3B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</w:tcPr>
          <w:p w14:paraId="6FE26949" w14:textId="77777777" w:rsidR="00023987" w:rsidRPr="00023987" w:rsidRDefault="00023987" w:rsidP="00023987">
            <w:pPr>
              <w:ind w:firstLine="108"/>
              <w:rPr>
                <w:rFonts w:ascii="Times New Roman" w:hAnsi="Times New Roman"/>
                <w:bCs/>
              </w:rPr>
            </w:pPr>
            <w:r w:rsidRPr="00023987">
              <w:rPr>
                <w:rFonts w:ascii="Times New Roman" w:hAnsi="Times New Roman"/>
                <w:bCs/>
              </w:rPr>
              <w:t>Конструктивные особенности и методика проведения лова ловушками закрытого типа.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EE034A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0CD257E5" w14:textId="77777777" w:rsidTr="00023987">
        <w:trPr>
          <w:trHeight w:val="4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CED52B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</w:tcPr>
          <w:p w14:paraId="01D479D0" w14:textId="77777777" w:rsidR="00023987" w:rsidRPr="00023987" w:rsidRDefault="00023987" w:rsidP="00023987">
            <w:pPr>
              <w:ind w:firstLine="108"/>
              <w:rPr>
                <w:rFonts w:ascii="Times New Roman" w:hAnsi="Times New Roman"/>
                <w:bCs/>
              </w:rPr>
            </w:pPr>
            <w:r w:rsidRPr="00023987">
              <w:rPr>
                <w:rFonts w:ascii="Times New Roman" w:hAnsi="Times New Roman"/>
                <w:bCs/>
              </w:rPr>
              <w:t xml:space="preserve">Конструктивные особенности и методика проведения лова ловушками открытого типа.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F51D3F6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543C86B2" w14:textId="77777777" w:rsidTr="00023987">
        <w:trPr>
          <w:trHeight w:val="1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C829613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</w:tcPr>
          <w:p w14:paraId="38C44559" w14:textId="77777777" w:rsidR="00023987" w:rsidRPr="00023987" w:rsidRDefault="00023987" w:rsidP="00023987">
            <w:pPr>
              <w:ind w:firstLine="108"/>
              <w:rPr>
                <w:rFonts w:ascii="Times New Roman" w:hAnsi="Times New Roman"/>
                <w:bCs/>
              </w:rPr>
            </w:pPr>
            <w:r w:rsidRPr="00023987">
              <w:rPr>
                <w:rFonts w:ascii="Times New Roman" w:hAnsi="Times New Roman"/>
                <w:bCs/>
              </w:rPr>
              <w:t>Типы и устройства крючков.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A53747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060FD869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1082AEA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</w:tcPr>
          <w:p w14:paraId="21631B17" w14:textId="77777777" w:rsidR="00023987" w:rsidRPr="00023987" w:rsidRDefault="00023987" w:rsidP="00023987">
            <w:pPr>
              <w:ind w:firstLine="108"/>
              <w:rPr>
                <w:rFonts w:ascii="Times New Roman" w:hAnsi="Times New Roman"/>
                <w:bCs/>
              </w:rPr>
            </w:pPr>
            <w:r w:rsidRPr="00023987">
              <w:rPr>
                <w:rFonts w:ascii="Times New Roman" w:hAnsi="Times New Roman"/>
                <w:bCs/>
              </w:rPr>
              <w:t>Особенности ярусного лова.</w:t>
            </w:r>
          </w:p>
        </w:tc>
        <w:tc>
          <w:tcPr>
            <w:tcW w:w="992" w:type="dxa"/>
          </w:tcPr>
          <w:p w14:paraId="72131127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27314476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8EDE513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</w:tcPr>
          <w:p w14:paraId="4979D4D5" w14:textId="77777777" w:rsidR="00023987" w:rsidRPr="00023987" w:rsidRDefault="00023987" w:rsidP="00023987">
            <w:pPr>
              <w:ind w:firstLine="108"/>
              <w:rPr>
                <w:rFonts w:ascii="Times New Roman" w:hAnsi="Times New Roman"/>
                <w:bCs/>
              </w:rPr>
            </w:pPr>
            <w:r w:rsidRPr="00023987">
              <w:rPr>
                <w:rFonts w:ascii="Times New Roman" w:hAnsi="Times New Roman"/>
                <w:bCs/>
              </w:rPr>
              <w:t>Организация и техника промысловой разведки</w:t>
            </w:r>
          </w:p>
        </w:tc>
        <w:tc>
          <w:tcPr>
            <w:tcW w:w="992" w:type="dxa"/>
          </w:tcPr>
          <w:p w14:paraId="61E6BB6E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3987" w:rsidRPr="00023987" w14:paraId="3FCC7D92" w14:textId="77777777" w:rsidTr="0002398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81C3165" w14:textId="77777777" w:rsidR="00023987" w:rsidRPr="00023987" w:rsidRDefault="00023987" w:rsidP="00023987">
            <w:pPr>
              <w:ind w:left="-142"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</w:tcPr>
          <w:p w14:paraId="5C9FB0F4" w14:textId="77777777" w:rsidR="00023987" w:rsidRPr="00023987" w:rsidRDefault="00023987" w:rsidP="00023987">
            <w:pPr>
              <w:ind w:firstLine="108"/>
              <w:rPr>
                <w:rFonts w:ascii="Times New Roman" w:hAnsi="Times New Roman"/>
                <w:bCs/>
              </w:rPr>
            </w:pPr>
            <w:r w:rsidRPr="00023987">
              <w:rPr>
                <w:rFonts w:ascii="Times New Roman" w:hAnsi="Times New Roman"/>
                <w:bCs/>
              </w:rPr>
              <w:t>Блок №3</w:t>
            </w:r>
          </w:p>
        </w:tc>
        <w:tc>
          <w:tcPr>
            <w:tcW w:w="992" w:type="dxa"/>
          </w:tcPr>
          <w:p w14:paraId="7554627E" w14:textId="77777777" w:rsidR="00023987" w:rsidRPr="00023987" w:rsidRDefault="00023987" w:rsidP="0002398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9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14:paraId="33ED05BE" w14:textId="77777777" w:rsidR="00FE0CC3" w:rsidRPr="00023987" w:rsidRDefault="00FE0CC3" w:rsidP="00023987"/>
    <w:sectPr w:rsidR="00FE0CC3" w:rsidRPr="00023987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E0"/>
    <w:rsid w:val="00023987"/>
    <w:rsid w:val="001C37C2"/>
    <w:rsid w:val="00262556"/>
    <w:rsid w:val="003576E6"/>
    <w:rsid w:val="00755781"/>
    <w:rsid w:val="009C689C"/>
    <w:rsid w:val="00DE11E0"/>
    <w:rsid w:val="00F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05C6"/>
  <w15:chartTrackingRefBased/>
  <w15:docId w15:val="{EB899594-ED1E-4A74-9E56-1B5FDBC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CC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eastAsia="Calibri" w:hAnsi="Bookman Old Style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4</cp:revision>
  <dcterms:created xsi:type="dcterms:W3CDTF">2024-09-21T09:53:00Z</dcterms:created>
  <dcterms:modified xsi:type="dcterms:W3CDTF">2024-10-08T04:52:00Z</dcterms:modified>
</cp:coreProperties>
</file>